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E17506" w14:textId="77777777" w:rsidR="002537DC" w:rsidRDefault="002537DC"/>
    <w:p w14:paraId="72836DCD" w14:textId="4888176F" w:rsidR="0009363F" w:rsidRDefault="0009363F">
      <w:r>
        <w:rPr>
          <w:rFonts w:ascii="Arial" w:hAnsi="Arial" w:cs="Arial"/>
          <w:noProof/>
          <w:sz w:val="22"/>
          <w:lang w:eastAsia="de-CH"/>
        </w:rPr>
        <w:drawing>
          <wp:inline distT="0" distB="0" distL="0" distR="0" wp14:anchorId="27F7CB07" wp14:editId="669CDB57">
            <wp:extent cx="2179320" cy="555625"/>
            <wp:effectExtent l="0" t="0" r="0" b="0"/>
            <wp:docPr id="1" name="Bild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Bild 1"/>
                    <pic:cNvPicPr>
                      <a:picLocks/>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179320" cy="555625"/>
                    </a:xfrm>
                    <a:prstGeom prst="rect">
                      <a:avLst/>
                    </a:prstGeom>
                    <a:noFill/>
                    <a:ln>
                      <a:noFill/>
                    </a:ln>
                  </pic:spPr>
                </pic:pic>
              </a:graphicData>
            </a:graphic>
          </wp:inline>
        </w:drawing>
      </w:r>
    </w:p>
    <w:p w14:paraId="526A3362" w14:textId="77777777" w:rsidR="0009363F" w:rsidRDefault="0009363F"/>
    <w:p w14:paraId="36DC1570" w14:textId="4F5FDD12" w:rsidR="0009363F" w:rsidRPr="0009363F" w:rsidRDefault="0009363F">
      <w:pPr>
        <w:rPr>
          <w:rFonts w:ascii="Calibri" w:hAnsi="Calibri" w:cs="Calibri"/>
          <w:sz w:val="22"/>
          <w:szCs w:val="22"/>
        </w:rPr>
      </w:pPr>
      <w:r w:rsidRPr="0009363F">
        <w:rPr>
          <w:rFonts w:ascii="Calibri" w:hAnsi="Calibri" w:cs="Calibri"/>
          <w:sz w:val="22"/>
          <w:szCs w:val="22"/>
        </w:rPr>
        <w:t>Samstag, 12.9.2026, 19</w:t>
      </w:r>
      <w:r>
        <w:rPr>
          <w:rFonts w:ascii="Calibri" w:hAnsi="Calibri" w:cs="Calibri"/>
          <w:sz w:val="22"/>
          <w:szCs w:val="22"/>
        </w:rPr>
        <w:t>:</w:t>
      </w:r>
      <w:r w:rsidRPr="0009363F">
        <w:rPr>
          <w:rFonts w:ascii="Calibri" w:hAnsi="Calibri" w:cs="Calibri"/>
          <w:sz w:val="22"/>
          <w:szCs w:val="22"/>
        </w:rPr>
        <w:t>30</w:t>
      </w:r>
    </w:p>
    <w:p w14:paraId="056A8A48" w14:textId="3B134F1C" w:rsidR="0009363F" w:rsidRPr="0009363F" w:rsidRDefault="0009363F">
      <w:pPr>
        <w:rPr>
          <w:rFonts w:ascii="Calibri" w:hAnsi="Calibri" w:cs="Calibri"/>
          <w:sz w:val="22"/>
          <w:szCs w:val="22"/>
        </w:rPr>
      </w:pPr>
      <w:r w:rsidRPr="0009363F">
        <w:rPr>
          <w:rFonts w:ascii="Calibri" w:hAnsi="Calibri" w:cs="Calibri"/>
          <w:sz w:val="22"/>
          <w:szCs w:val="22"/>
        </w:rPr>
        <w:t>Sonntag, 13.9.2026, 17</w:t>
      </w:r>
      <w:r>
        <w:rPr>
          <w:rFonts w:ascii="Calibri" w:hAnsi="Calibri" w:cs="Calibri"/>
          <w:sz w:val="22"/>
          <w:szCs w:val="22"/>
        </w:rPr>
        <w:t>:</w:t>
      </w:r>
      <w:r w:rsidRPr="0009363F">
        <w:rPr>
          <w:rFonts w:ascii="Calibri" w:hAnsi="Calibri" w:cs="Calibri"/>
          <w:sz w:val="22"/>
          <w:szCs w:val="22"/>
        </w:rPr>
        <w:t>00</w:t>
      </w:r>
    </w:p>
    <w:p w14:paraId="4E3DEF0D" w14:textId="1262B052" w:rsidR="0009363F" w:rsidRPr="0009363F" w:rsidRDefault="0009363F">
      <w:pPr>
        <w:rPr>
          <w:rFonts w:ascii="Calibri" w:hAnsi="Calibri" w:cs="Calibri"/>
          <w:sz w:val="22"/>
          <w:szCs w:val="22"/>
        </w:rPr>
      </w:pPr>
      <w:r w:rsidRPr="0009363F">
        <w:rPr>
          <w:rFonts w:ascii="Calibri" w:hAnsi="Calibri" w:cs="Calibri"/>
          <w:sz w:val="22"/>
          <w:szCs w:val="22"/>
        </w:rPr>
        <w:t>Pauluskirche Bern</w:t>
      </w:r>
    </w:p>
    <w:p w14:paraId="42D1EAA3" w14:textId="77777777" w:rsidR="0009363F" w:rsidRPr="0009363F" w:rsidRDefault="0009363F">
      <w:pPr>
        <w:rPr>
          <w:rFonts w:ascii="Calibri" w:hAnsi="Calibri" w:cs="Calibri"/>
          <w:sz w:val="22"/>
          <w:szCs w:val="22"/>
        </w:rPr>
      </w:pPr>
    </w:p>
    <w:p w14:paraId="04C80601" w14:textId="344015A3" w:rsidR="0009363F" w:rsidRDefault="0009363F">
      <w:pPr>
        <w:rPr>
          <w:rFonts w:ascii="Calibri" w:hAnsi="Calibri" w:cs="Calibri"/>
          <w:sz w:val="22"/>
          <w:szCs w:val="22"/>
        </w:rPr>
      </w:pPr>
      <w:r w:rsidRPr="0009363F">
        <w:rPr>
          <w:rFonts w:ascii="Calibri" w:hAnsi="Calibri" w:cs="Calibri"/>
          <w:sz w:val="22"/>
          <w:szCs w:val="22"/>
        </w:rPr>
        <w:t>Amadeus Chor Bern</w:t>
      </w:r>
    </w:p>
    <w:p w14:paraId="38671BA8" w14:textId="77777777" w:rsidR="00471257" w:rsidRPr="0009363F" w:rsidRDefault="00471257">
      <w:pPr>
        <w:rPr>
          <w:rFonts w:ascii="Calibri" w:hAnsi="Calibri" w:cs="Calibri"/>
          <w:sz w:val="22"/>
          <w:szCs w:val="22"/>
        </w:rPr>
      </w:pPr>
    </w:p>
    <w:p w14:paraId="0090974A" w14:textId="1716B8BE" w:rsidR="0009363F" w:rsidRDefault="0009363F">
      <w:pPr>
        <w:rPr>
          <w:rFonts w:ascii="Calibri" w:hAnsi="Calibri" w:cs="Calibri"/>
          <w:sz w:val="22"/>
          <w:szCs w:val="22"/>
        </w:rPr>
      </w:pPr>
      <w:r w:rsidRPr="0009363F">
        <w:rPr>
          <w:rFonts w:ascii="Calibri" w:hAnsi="Calibri" w:cs="Calibri"/>
          <w:sz w:val="22"/>
          <w:szCs w:val="22"/>
        </w:rPr>
        <w:t xml:space="preserve">Orchestra arte </w:t>
      </w:r>
      <w:proofErr w:type="spellStart"/>
      <w:r w:rsidRPr="0009363F">
        <w:rPr>
          <w:rFonts w:ascii="Calibri" w:hAnsi="Calibri" w:cs="Calibri"/>
          <w:sz w:val="22"/>
          <w:szCs w:val="22"/>
        </w:rPr>
        <w:t>frizzante</w:t>
      </w:r>
      <w:proofErr w:type="spellEnd"/>
    </w:p>
    <w:p w14:paraId="405BD0D3" w14:textId="6A4B67E0" w:rsidR="00471257" w:rsidRPr="0009363F" w:rsidRDefault="00471257">
      <w:pPr>
        <w:rPr>
          <w:rFonts w:ascii="Calibri" w:hAnsi="Calibri" w:cs="Calibri"/>
          <w:sz w:val="22"/>
          <w:szCs w:val="22"/>
        </w:rPr>
      </w:pPr>
      <w:r>
        <w:rPr>
          <w:rFonts w:ascii="Calibri" w:hAnsi="Calibri" w:cs="Calibri"/>
          <w:sz w:val="22"/>
          <w:szCs w:val="22"/>
        </w:rPr>
        <w:t>Anne-Sophie Grossen, Sopran</w:t>
      </w:r>
    </w:p>
    <w:p w14:paraId="46569CA2" w14:textId="257C870A" w:rsidR="0009363F" w:rsidRDefault="0009363F">
      <w:pPr>
        <w:rPr>
          <w:rFonts w:ascii="Calibri" w:hAnsi="Calibri" w:cs="Calibri"/>
          <w:sz w:val="22"/>
          <w:szCs w:val="22"/>
        </w:rPr>
      </w:pPr>
      <w:r w:rsidRPr="0009363F">
        <w:rPr>
          <w:rFonts w:ascii="Calibri" w:hAnsi="Calibri" w:cs="Calibri"/>
          <w:sz w:val="22"/>
          <w:szCs w:val="22"/>
        </w:rPr>
        <w:t>Désirée Mori, Mezzosopran</w:t>
      </w:r>
    </w:p>
    <w:p w14:paraId="5C5FBC1E" w14:textId="63DFD9D5" w:rsidR="00471257" w:rsidRPr="0009363F" w:rsidRDefault="00471257">
      <w:pPr>
        <w:rPr>
          <w:rFonts w:ascii="Calibri" w:hAnsi="Calibri" w:cs="Calibri"/>
          <w:sz w:val="22"/>
          <w:szCs w:val="22"/>
        </w:rPr>
      </w:pPr>
      <w:r>
        <w:rPr>
          <w:rFonts w:ascii="Calibri" w:hAnsi="Calibri" w:cs="Calibri"/>
          <w:sz w:val="22"/>
          <w:szCs w:val="22"/>
        </w:rPr>
        <w:t>Tiziano Martini, Bariton</w:t>
      </w:r>
    </w:p>
    <w:p w14:paraId="2540571F" w14:textId="6ECEA635" w:rsidR="0009363F" w:rsidRPr="0009363F" w:rsidRDefault="0009363F">
      <w:pPr>
        <w:rPr>
          <w:rFonts w:ascii="Calibri" w:hAnsi="Calibri" w:cs="Calibri"/>
          <w:sz w:val="22"/>
          <w:szCs w:val="22"/>
        </w:rPr>
      </w:pPr>
      <w:r w:rsidRPr="0009363F">
        <w:rPr>
          <w:rFonts w:ascii="Calibri" w:hAnsi="Calibri" w:cs="Calibri"/>
          <w:sz w:val="22"/>
          <w:szCs w:val="22"/>
        </w:rPr>
        <w:t>Lee Stalder</w:t>
      </w:r>
      <w:r>
        <w:rPr>
          <w:rFonts w:ascii="Calibri" w:hAnsi="Calibri" w:cs="Calibri"/>
          <w:sz w:val="22"/>
          <w:szCs w:val="22"/>
        </w:rPr>
        <w:t>,</w:t>
      </w:r>
      <w:r w:rsidRPr="0009363F">
        <w:rPr>
          <w:rFonts w:ascii="Calibri" w:hAnsi="Calibri" w:cs="Calibri"/>
          <w:sz w:val="22"/>
          <w:szCs w:val="22"/>
        </w:rPr>
        <w:t xml:space="preserve"> Orgel</w:t>
      </w:r>
    </w:p>
    <w:p w14:paraId="2941CD04" w14:textId="77777777" w:rsidR="0009363F" w:rsidRPr="0009363F" w:rsidRDefault="0009363F">
      <w:pPr>
        <w:rPr>
          <w:rFonts w:ascii="Calibri" w:hAnsi="Calibri" w:cs="Calibri"/>
          <w:sz w:val="22"/>
          <w:szCs w:val="22"/>
        </w:rPr>
      </w:pPr>
    </w:p>
    <w:p w14:paraId="572D0C27" w14:textId="7DB2EA3F" w:rsidR="0009363F" w:rsidRPr="0009363F" w:rsidRDefault="0009363F">
      <w:pPr>
        <w:rPr>
          <w:rFonts w:ascii="Calibri" w:hAnsi="Calibri" w:cs="Calibri"/>
          <w:sz w:val="22"/>
          <w:szCs w:val="22"/>
        </w:rPr>
      </w:pPr>
      <w:r w:rsidRPr="0009363F">
        <w:rPr>
          <w:rFonts w:ascii="Calibri" w:hAnsi="Calibri" w:cs="Calibri"/>
          <w:sz w:val="22"/>
          <w:szCs w:val="22"/>
        </w:rPr>
        <w:t>Leitung: Moritz Achermann</w:t>
      </w:r>
    </w:p>
    <w:p w14:paraId="1058F098" w14:textId="77777777" w:rsidR="0009363F" w:rsidRPr="0009363F" w:rsidRDefault="0009363F">
      <w:pPr>
        <w:rPr>
          <w:rFonts w:ascii="Calibri" w:hAnsi="Calibri" w:cs="Calibri"/>
          <w:sz w:val="22"/>
          <w:szCs w:val="22"/>
        </w:rPr>
      </w:pPr>
    </w:p>
    <w:p w14:paraId="6CD9EC73" w14:textId="77777777" w:rsidR="0009363F" w:rsidRPr="0009363F" w:rsidRDefault="0009363F">
      <w:pPr>
        <w:rPr>
          <w:rFonts w:ascii="Calibri" w:hAnsi="Calibri" w:cs="Calibri"/>
          <w:sz w:val="22"/>
          <w:szCs w:val="22"/>
        </w:rPr>
      </w:pPr>
    </w:p>
    <w:p w14:paraId="6DC7684B" w14:textId="77777777" w:rsidR="0009363F" w:rsidRPr="0009363F" w:rsidRDefault="0009363F" w:rsidP="0009363F">
      <w:pPr>
        <w:rPr>
          <w:rFonts w:ascii="Calibri" w:hAnsi="Calibri" w:cs="Calibri"/>
          <w:b/>
          <w:bCs/>
          <w:sz w:val="22"/>
          <w:szCs w:val="22"/>
        </w:rPr>
      </w:pPr>
      <w:r w:rsidRPr="0009363F">
        <w:rPr>
          <w:rFonts w:ascii="Calibri" w:hAnsi="Calibri" w:cs="Calibri"/>
          <w:b/>
          <w:bCs/>
          <w:sz w:val="22"/>
          <w:szCs w:val="22"/>
        </w:rPr>
        <w:t>De Profundis</w:t>
      </w:r>
    </w:p>
    <w:p w14:paraId="0C8C8787" w14:textId="77777777" w:rsidR="0009363F" w:rsidRPr="0009363F" w:rsidRDefault="0009363F" w:rsidP="0009363F">
      <w:pPr>
        <w:rPr>
          <w:rFonts w:ascii="Calibri" w:hAnsi="Calibri" w:cs="Calibri"/>
          <w:sz w:val="22"/>
          <w:szCs w:val="22"/>
        </w:rPr>
      </w:pPr>
      <w:r w:rsidRPr="0009363F">
        <w:rPr>
          <w:rFonts w:ascii="Calibri" w:hAnsi="Calibri" w:cs="Calibri"/>
          <w:sz w:val="22"/>
          <w:szCs w:val="22"/>
        </w:rPr>
        <w:t xml:space="preserve">Die eröffnenden Worte des Psalms 130 «De Profundis </w:t>
      </w:r>
      <w:proofErr w:type="spellStart"/>
      <w:r w:rsidRPr="0009363F">
        <w:rPr>
          <w:rFonts w:ascii="Calibri" w:hAnsi="Calibri" w:cs="Calibri"/>
          <w:sz w:val="22"/>
          <w:szCs w:val="22"/>
        </w:rPr>
        <w:t>clamavi</w:t>
      </w:r>
      <w:proofErr w:type="spellEnd"/>
      <w:r w:rsidRPr="0009363F">
        <w:rPr>
          <w:rFonts w:ascii="Calibri" w:hAnsi="Calibri" w:cs="Calibri"/>
          <w:sz w:val="22"/>
          <w:szCs w:val="22"/>
        </w:rPr>
        <w:t xml:space="preserve">» («Aus der Tiefe rufe ich, Herr, zu dir») stehen als Motto über diesem Konzertprogramm, mit dem wir uns auf eine Reise durch dreihundert Jahre französischer Trauermusik begeben. </w:t>
      </w:r>
    </w:p>
    <w:p w14:paraId="0637F075" w14:textId="77777777" w:rsidR="0009363F" w:rsidRPr="0009363F" w:rsidRDefault="0009363F" w:rsidP="0009363F">
      <w:pPr>
        <w:rPr>
          <w:rFonts w:ascii="Calibri" w:hAnsi="Calibri" w:cs="Calibri"/>
          <w:sz w:val="22"/>
          <w:szCs w:val="22"/>
        </w:rPr>
      </w:pPr>
      <w:r w:rsidRPr="0009363F">
        <w:rPr>
          <w:rFonts w:ascii="Calibri" w:hAnsi="Calibri" w:cs="Calibri"/>
          <w:sz w:val="22"/>
          <w:szCs w:val="22"/>
        </w:rPr>
        <w:t xml:space="preserve">Mit Ausschnitten aus Jean-Joseph </w:t>
      </w:r>
      <w:proofErr w:type="spellStart"/>
      <w:r w:rsidRPr="0009363F">
        <w:rPr>
          <w:rFonts w:ascii="Calibri" w:hAnsi="Calibri" w:cs="Calibri"/>
          <w:sz w:val="22"/>
          <w:szCs w:val="22"/>
        </w:rPr>
        <w:t>Cassanéa</w:t>
      </w:r>
      <w:proofErr w:type="spellEnd"/>
      <w:r w:rsidRPr="0009363F">
        <w:rPr>
          <w:rFonts w:ascii="Calibri" w:hAnsi="Calibri" w:cs="Calibri"/>
          <w:sz w:val="22"/>
          <w:szCs w:val="22"/>
        </w:rPr>
        <w:t xml:space="preserve"> de </w:t>
      </w:r>
      <w:proofErr w:type="spellStart"/>
      <w:r w:rsidRPr="0009363F">
        <w:rPr>
          <w:rFonts w:ascii="Calibri" w:hAnsi="Calibri" w:cs="Calibri"/>
          <w:sz w:val="22"/>
          <w:szCs w:val="22"/>
        </w:rPr>
        <w:t>Mondonvilles</w:t>
      </w:r>
      <w:proofErr w:type="spellEnd"/>
      <w:r w:rsidRPr="0009363F">
        <w:rPr>
          <w:rFonts w:ascii="Calibri" w:hAnsi="Calibri" w:cs="Calibri"/>
          <w:sz w:val="22"/>
          <w:szCs w:val="22"/>
        </w:rPr>
        <w:t xml:space="preserve"> (1711-1772) Vertonung jenes berühmten Busspsalms setzen wir im französischen Spätbarock ein. In der Tradition der höfischen </w:t>
      </w:r>
      <w:r w:rsidRPr="0009363F">
        <w:rPr>
          <w:rFonts w:ascii="Calibri" w:hAnsi="Calibri" w:cs="Calibri"/>
          <w:i/>
          <w:iCs/>
          <w:sz w:val="22"/>
          <w:szCs w:val="22"/>
        </w:rPr>
        <w:t xml:space="preserve">Grands </w:t>
      </w:r>
      <w:proofErr w:type="spellStart"/>
      <w:r w:rsidRPr="0009363F">
        <w:rPr>
          <w:rFonts w:ascii="Calibri" w:hAnsi="Calibri" w:cs="Calibri"/>
          <w:i/>
          <w:iCs/>
          <w:sz w:val="22"/>
          <w:szCs w:val="22"/>
        </w:rPr>
        <w:t>Motets</w:t>
      </w:r>
      <w:proofErr w:type="spellEnd"/>
      <w:r w:rsidRPr="0009363F">
        <w:rPr>
          <w:rFonts w:ascii="Calibri" w:hAnsi="Calibri" w:cs="Calibri"/>
          <w:i/>
          <w:iCs/>
          <w:sz w:val="22"/>
          <w:szCs w:val="22"/>
        </w:rPr>
        <w:t xml:space="preserve"> </w:t>
      </w:r>
      <w:r w:rsidRPr="0009363F">
        <w:rPr>
          <w:rFonts w:ascii="Calibri" w:hAnsi="Calibri" w:cs="Calibri"/>
          <w:sz w:val="22"/>
          <w:szCs w:val="22"/>
        </w:rPr>
        <w:t>stehend,</w:t>
      </w:r>
      <w:r w:rsidRPr="0009363F">
        <w:rPr>
          <w:rFonts w:ascii="Calibri" w:hAnsi="Calibri" w:cs="Calibri"/>
          <w:i/>
          <w:iCs/>
          <w:sz w:val="22"/>
          <w:szCs w:val="22"/>
        </w:rPr>
        <w:t xml:space="preserve"> </w:t>
      </w:r>
      <w:r w:rsidRPr="0009363F">
        <w:rPr>
          <w:rFonts w:ascii="Calibri" w:hAnsi="Calibri" w:cs="Calibri"/>
          <w:sz w:val="22"/>
          <w:szCs w:val="22"/>
        </w:rPr>
        <w:t xml:space="preserve">lebt diese zupackende Ausdeutung des </w:t>
      </w:r>
      <w:proofErr w:type="spellStart"/>
      <w:r w:rsidRPr="0009363F">
        <w:rPr>
          <w:rFonts w:ascii="Calibri" w:hAnsi="Calibri" w:cs="Calibri"/>
          <w:sz w:val="22"/>
          <w:szCs w:val="22"/>
        </w:rPr>
        <w:t>Psalmtextes</w:t>
      </w:r>
      <w:proofErr w:type="spellEnd"/>
      <w:r w:rsidRPr="0009363F">
        <w:rPr>
          <w:rFonts w:ascii="Calibri" w:hAnsi="Calibri" w:cs="Calibri"/>
          <w:sz w:val="22"/>
          <w:szCs w:val="22"/>
        </w:rPr>
        <w:t xml:space="preserve"> von ihrer klanglichen Opulenz und einer höchst sinnlichen Melodieführung. </w:t>
      </w:r>
    </w:p>
    <w:p w14:paraId="2B1064A3" w14:textId="77777777" w:rsidR="0009363F" w:rsidRPr="0009363F" w:rsidRDefault="0009363F" w:rsidP="0009363F">
      <w:pPr>
        <w:rPr>
          <w:rFonts w:ascii="Calibri" w:hAnsi="Calibri" w:cs="Calibri"/>
          <w:sz w:val="22"/>
          <w:szCs w:val="22"/>
        </w:rPr>
      </w:pPr>
      <w:r w:rsidRPr="0009363F">
        <w:rPr>
          <w:rFonts w:ascii="Calibri" w:hAnsi="Calibri" w:cs="Calibri"/>
          <w:sz w:val="22"/>
          <w:szCs w:val="22"/>
        </w:rPr>
        <w:t xml:space="preserve">Während </w:t>
      </w:r>
      <w:proofErr w:type="spellStart"/>
      <w:r w:rsidRPr="0009363F">
        <w:rPr>
          <w:rFonts w:ascii="Calibri" w:hAnsi="Calibri" w:cs="Calibri"/>
          <w:sz w:val="22"/>
          <w:szCs w:val="22"/>
        </w:rPr>
        <w:t>Mondonville</w:t>
      </w:r>
      <w:proofErr w:type="spellEnd"/>
      <w:r w:rsidRPr="0009363F">
        <w:rPr>
          <w:rFonts w:ascii="Calibri" w:hAnsi="Calibri" w:cs="Calibri"/>
          <w:sz w:val="22"/>
          <w:szCs w:val="22"/>
        </w:rPr>
        <w:t xml:space="preserve"> seine Motette 1748 zum Ende des acht Jahre dauernden, europaweiten Österreichischen Erbfolgekriegs schreibt, komponiert Maurice Duruflé (1902-1986) sein </w:t>
      </w:r>
      <w:r w:rsidRPr="0009363F">
        <w:rPr>
          <w:rFonts w:ascii="Calibri" w:hAnsi="Calibri" w:cs="Calibri"/>
          <w:i/>
          <w:iCs/>
          <w:sz w:val="22"/>
          <w:szCs w:val="22"/>
        </w:rPr>
        <w:t xml:space="preserve">Requiem </w:t>
      </w:r>
      <w:r w:rsidRPr="0009363F">
        <w:rPr>
          <w:rFonts w:ascii="Calibri" w:hAnsi="Calibri" w:cs="Calibri"/>
          <w:sz w:val="22"/>
          <w:szCs w:val="22"/>
        </w:rPr>
        <w:t xml:space="preserve">Op. 9 inmitten der Gräuel des Zweiten Weltkriegs. Duruflé kombiniert in diesem ergreifenden Werk gregorianische Choralmelodien mit den differenzierten Klangfarben des französischen Impressionismus. Es ist </w:t>
      </w:r>
      <w:proofErr w:type="gramStart"/>
      <w:r w:rsidRPr="0009363F">
        <w:rPr>
          <w:rFonts w:ascii="Calibri" w:hAnsi="Calibri" w:cs="Calibri"/>
          <w:sz w:val="22"/>
          <w:szCs w:val="22"/>
        </w:rPr>
        <w:t>eine über weiteste Strecken</w:t>
      </w:r>
      <w:proofErr w:type="gramEnd"/>
      <w:r w:rsidRPr="0009363F">
        <w:rPr>
          <w:rFonts w:ascii="Calibri" w:hAnsi="Calibri" w:cs="Calibri"/>
          <w:sz w:val="22"/>
          <w:szCs w:val="22"/>
        </w:rPr>
        <w:t xml:space="preserve"> leise und intime Musik, die Trost und Zuversicht im Wüten der Welt spendet. </w:t>
      </w:r>
    </w:p>
    <w:p w14:paraId="2EF19A88" w14:textId="77777777" w:rsidR="0009363F" w:rsidRPr="0009363F" w:rsidRDefault="0009363F" w:rsidP="0009363F">
      <w:pPr>
        <w:rPr>
          <w:rFonts w:ascii="Calibri" w:hAnsi="Calibri" w:cs="Calibri"/>
          <w:sz w:val="22"/>
          <w:szCs w:val="22"/>
        </w:rPr>
      </w:pPr>
      <w:r w:rsidRPr="0009363F">
        <w:rPr>
          <w:rFonts w:ascii="Calibri" w:hAnsi="Calibri" w:cs="Calibri"/>
          <w:sz w:val="22"/>
          <w:szCs w:val="22"/>
        </w:rPr>
        <w:t xml:space="preserve">In verwandten musikalischen Gefilden bewegt sich auch Lili Boulangers (1893-1918) Vertonung des </w:t>
      </w:r>
      <w:proofErr w:type="spellStart"/>
      <w:r w:rsidRPr="0009363F">
        <w:rPr>
          <w:rFonts w:ascii="Calibri" w:hAnsi="Calibri" w:cs="Calibri"/>
          <w:i/>
          <w:iCs/>
          <w:sz w:val="22"/>
          <w:szCs w:val="22"/>
        </w:rPr>
        <w:t>Pie</w:t>
      </w:r>
      <w:proofErr w:type="spellEnd"/>
      <w:r w:rsidRPr="0009363F">
        <w:rPr>
          <w:rFonts w:ascii="Calibri" w:hAnsi="Calibri" w:cs="Calibri"/>
          <w:i/>
          <w:iCs/>
          <w:sz w:val="22"/>
          <w:szCs w:val="22"/>
        </w:rPr>
        <w:t xml:space="preserve"> Jesu</w:t>
      </w:r>
      <w:r w:rsidRPr="0009363F">
        <w:rPr>
          <w:rFonts w:ascii="Calibri" w:hAnsi="Calibri" w:cs="Calibri"/>
          <w:sz w:val="22"/>
          <w:szCs w:val="22"/>
        </w:rPr>
        <w:t xml:space="preserve"> aus der lateinischen Totenmesse für eine Gesangsstimme, Orgel, Harfe und Streichinstrumente. Boulanger schuf dieses berückende Kleinod nur wenige Wochen vor ihrem viel zu frühen Tod, im letzten Jahr des Ersten Weltkriegs.</w:t>
      </w:r>
    </w:p>
    <w:p w14:paraId="5BE7FC50" w14:textId="77777777" w:rsidR="0009363F" w:rsidRPr="0009363F" w:rsidRDefault="0009363F">
      <w:pPr>
        <w:rPr>
          <w:rFonts w:ascii="Calibri" w:hAnsi="Calibri" w:cs="Calibri"/>
          <w:sz w:val="22"/>
          <w:szCs w:val="22"/>
        </w:rPr>
      </w:pPr>
    </w:p>
    <w:sectPr w:rsidR="0009363F" w:rsidRPr="0009363F" w:rsidSect="00054BD0">
      <w:pgSz w:w="9240" w:h="12750"/>
      <w:pgMar w:top="1200" w:right="600" w:bottom="420" w:left="660" w:header="0" w:footer="221"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60"/>
  <w:doNotDisplayPageBoundaries/>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63F"/>
    <w:rsid w:val="00054BD0"/>
    <w:rsid w:val="0009025D"/>
    <w:rsid w:val="0009363F"/>
    <w:rsid w:val="002537DC"/>
    <w:rsid w:val="00363CFF"/>
    <w:rsid w:val="00471257"/>
    <w:rsid w:val="005E0C81"/>
    <w:rsid w:val="008A0D8F"/>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16CEBBF5"/>
  <w15:chartTrackingRefBased/>
  <w15:docId w15:val="{A601D946-7B12-E949-B015-F45A71167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CH"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9363F"/>
    <w:rPr>
      <w:kern w:val="0"/>
      <w14:ligatures w14:val="none"/>
    </w:rPr>
  </w:style>
  <w:style w:type="paragraph" w:styleId="berschrift1">
    <w:name w:val="heading 1"/>
    <w:basedOn w:val="Standard"/>
    <w:next w:val="Standard"/>
    <w:link w:val="berschrift1Zchn"/>
    <w:uiPriority w:val="9"/>
    <w:qFormat/>
    <w:rsid w:val="0009363F"/>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berschrift2">
    <w:name w:val="heading 2"/>
    <w:basedOn w:val="Standard"/>
    <w:next w:val="Standard"/>
    <w:link w:val="berschrift2Zchn"/>
    <w:uiPriority w:val="9"/>
    <w:semiHidden/>
    <w:unhideWhenUsed/>
    <w:qFormat/>
    <w:rsid w:val="0009363F"/>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berschrift3">
    <w:name w:val="heading 3"/>
    <w:basedOn w:val="Standard"/>
    <w:next w:val="Standard"/>
    <w:link w:val="berschrift3Zchn"/>
    <w:uiPriority w:val="9"/>
    <w:semiHidden/>
    <w:unhideWhenUsed/>
    <w:qFormat/>
    <w:rsid w:val="0009363F"/>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berschrift4">
    <w:name w:val="heading 4"/>
    <w:basedOn w:val="Standard"/>
    <w:next w:val="Standard"/>
    <w:link w:val="berschrift4Zchn"/>
    <w:uiPriority w:val="9"/>
    <w:semiHidden/>
    <w:unhideWhenUsed/>
    <w:qFormat/>
    <w:rsid w:val="0009363F"/>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berschrift5">
    <w:name w:val="heading 5"/>
    <w:basedOn w:val="Standard"/>
    <w:next w:val="Standard"/>
    <w:link w:val="berschrift5Zchn"/>
    <w:uiPriority w:val="9"/>
    <w:semiHidden/>
    <w:unhideWhenUsed/>
    <w:qFormat/>
    <w:rsid w:val="0009363F"/>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berschrift6">
    <w:name w:val="heading 6"/>
    <w:basedOn w:val="Standard"/>
    <w:next w:val="Standard"/>
    <w:link w:val="berschrift6Zchn"/>
    <w:uiPriority w:val="9"/>
    <w:semiHidden/>
    <w:unhideWhenUsed/>
    <w:qFormat/>
    <w:rsid w:val="0009363F"/>
    <w:pPr>
      <w:keepNext/>
      <w:keepLines/>
      <w:spacing w:before="40"/>
      <w:outlineLvl w:val="5"/>
    </w:pPr>
    <w:rPr>
      <w:rFonts w:eastAsiaTheme="majorEastAsia" w:cstheme="majorBidi"/>
      <w:i/>
      <w:iCs/>
      <w:color w:val="595959" w:themeColor="text1" w:themeTint="A6"/>
      <w:kern w:val="2"/>
      <w14:ligatures w14:val="standardContextual"/>
    </w:rPr>
  </w:style>
  <w:style w:type="paragraph" w:styleId="berschrift7">
    <w:name w:val="heading 7"/>
    <w:basedOn w:val="Standard"/>
    <w:next w:val="Standard"/>
    <w:link w:val="berschrift7Zchn"/>
    <w:uiPriority w:val="9"/>
    <w:semiHidden/>
    <w:unhideWhenUsed/>
    <w:qFormat/>
    <w:rsid w:val="0009363F"/>
    <w:pPr>
      <w:keepNext/>
      <w:keepLines/>
      <w:spacing w:before="40"/>
      <w:outlineLvl w:val="6"/>
    </w:pPr>
    <w:rPr>
      <w:rFonts w:eastAsiaTheme="majorEastAsia" w:cstheme="majorBidi"/>
      <w:color w:val="595959" w:themeColor="text1" w:themeTint="A6"/>
      <w:kern w:val="2"/>
      <w14:ligatures w14:val="standardContextual"/>
    </w:rPr>
  </w:style>
  <w:style w:type="paragraph" w:styleId="berschrift8">
    <w:name w:val="heading 8"/>
    <w:basedOn w:val="Standard"/>
    <w:next w:val="Standard"/>
    <w:link w:val="berschrift8Zchn"/>
    <w:uiPriority w:val="9"/>
    <w:semiHidden/>
    <w:unhideWhenUsed/>
    <w:qFormat/>
    <w:rsid w:val="0009363F"/>
    <w:pPr>
      <w:keepNext/>
      <w:keepLines/>
      <w:outlineLvl w:val="7"/>
    </w:pPr>
    <w:rPr>
      <w:rFonts w:eastAsiaTheme="majorEastAsia" w:cstheme="majorBidi"/>
      <w:i/>
      <w:iCs/>
      <w:color w:val="272727" w:themeColor="text1" w:themeTint="D8"/>
      <w:kern w:val="2"/>
      <w14:ligatures w14:val="standardContextual"/>
    </w:rPr>
  </w:style>
  <w:style w:type="paragraph" w:styleId="berschrift9">
    <w:name w:val="heading 9"/>
    <w:basedOn w:val="Standard"/>
    <w:next w:val="Standard"/>
    <w:link w:val="berschrift9Zchn"/>
    <w:uiPriority w:val="9"/>
    <w:semiHidden/>
    <w:unhideWhenUsed/>
    <w:qFormat/>
    <w:rsid w:val="0009363F"/>
    <w:pPr>
      <w:keepNext/>
      <w:keepLines/>
      <w:outlineLvl w:val="8"/>
    </w:pPr>
    <w:rPr>
      <w:rFonts w:eastAsiaTheme="majorEastAsia" w:cstheme="majorBidi"/>
      <w:color w:val="272727" w:themeColor="text1" w:themeTint="D8"/>
      <w:kern w:val="2"/>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09363F"/>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09363F"/>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09363F"/>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09363F"/>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09363F"/>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09363F"/>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09363F"/>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09363F"/>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09363F"/>
    <w:rPr>
      <w:rFonts w:eastAsiaTheme="majorEastAsia" w:cstheme="majorBidi"/>
      <w:color w:val="272727" w:themeColor="text1" w:themeTint="D8"/>
    </w:rPr>
  </w:style>
  <w:style w:type="paragraph" w:styleId="Titel">
    <w:name w:val="Title"/>
    <w:basedOn w:val="Standard"/>
    <w:next w:val="Standard"/>
    <w:link w:val="TitelZchn"/>
    <w:uiPriority w:val="10"/>
    <w:qFormat/>
    <w:rsid w:val="0009363F"/>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Zchn">
    <w:name w:val="Titel Zchn"/>
    <w:basedOn w:val="Absatz-Standardschriftart"/>
    <w:link w:val="Titel"/>
    <w:uiPriority w:val="10"/>
    <w:rsid w:val="0009363F"/>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09363F"/>
    <w:pPr>
      <w:numPr>
        <w:ilvl w:val="1"/>
      </w:numPr>
      <w:spacing w:after="160"/>
    </w:pPr>
    <w:rPr>
      <w:rFonts w:eastAsiaTheme="majorEastAsia" w:cstheme="majorBidi"/>
      <w:color w:val="595959" w:themeColor="text1" w:themeTint="A6"/>
      <w:spacing w:val="15"/>
      <w:kern w:val="2"/>
      <w:sz w:val="28"/>
      <w:szCs w:val="28"/>
      <w14:ligatures w14:val="standardContextual"/>
    </w:rPr>
  </w:style>
  <w:style w:type="character" w:customStyle="1" w:styleId="UntertitelZchn">
    <w:name w:val="Untertitel Zchn"/>
    <w:basedOn w:val="Absatz-Standardschriftart"/>
    <w:link w:val="Untertitel"/>
    <w:uiPriority w:val="11"/>
    <w:rsid w:val="0009363F"/>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09363F"/>
    <w:pPr>
      <w:spacing w:before="160" w:after="160"/>
      <w:jc w:val="center"/>
    </w:pPr>
    <w:rPr>
      <w:i/>
      <w:iCs/>
      <w:color w:val="404040" w:themeColor="text1" w:themeTint="BF"/>
      <w:kern w:val="2"/>
      <w14:ligatures w14:val="standardContextual"/>
    </w:rPr>
  </w:style>
  <w:style w:type="character" w:customStyle="1" w:styleId="ZitatZchn">
    <w:name w:val="Zitat Zchn"/>
    <w:basedOn w:val="Absatz-Standardschriftart"/>
    <w:link w:val="Zitat"/>
    <w:uiPriority w:val="29"/>
    <w:rsid w:val="0009363F"/>
    <w:rPr>
      <w:i/>
      <w:iCs/>
      <w:color w:val="404040" w:themeColor="text1" w:themeTint="BF"/>
    </w:rPr>
  </w:style>
  <w:style w:type="paragraph" w:styleId="Listenabsatz">
    <w:name w:val="List Paragraph"/>
    <w:basedOn w:val="Standard"/>
    <w:uiPriority w:val="34"/>
    <w:qFormat/>
    <w:rsid w:val="0009363F"/>
    <w:pPr>
      <w:ind w:left="720"/>
      <w:contextualSpacing/>
    </w:pPr>
    <w:rPr>
      <w:kern w:val="2"/>
      <w14:ligatures w14:val="standardContextual"/>
    </w:rPr>
  </w:style>
  <w:style w:type="character" w:styleId="IntensiveHervorhebung">
    <w:name w:val="Intense Emphasis"/>
    <w:basedOn w:val="Absatz-Standardschriftart"/>
    <w:uiPriority w:val="21"/>
    <w:qFormat/>
    <w:rsid w:val="0009363F"/>
    <w:rPr>
      <w:i/>
      <w:iCs/>
      <w:color w:val="0F4761" w:themeColor="accent1" w:themeShade="BF"/>
    </w:rPr>
  </w:style>
  <w:style w:type="paragraph" w:styleId="IntensivesZitat">
    <w:name w:val="Intense Quote"/>
    <w:basedOn w:val="Standard"/>
    <w:next w:val="Standard"/>
    <w:link w:val="IntensivesZitatZchn"/>
    <w:uiPriority w:val="30"/>
    <w:qFormat/>
    <w:rsid w:val="000936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IntensivesZitatZchn">
    <w:name w:val="Intensives Zitat Zchn"/>
    <w:basedOn w:val="Absatz-Standardschriftart"/>
    <w:link w:val="IntensivesZitat"/>
    <w:uiPriority w:val="30"/>
    <w:rsid w:val="0009363F"/>
    <w:rPr>
      <w:i/>
      <w:iCs/>
      <w:color w:val="0F4761" w:themeColor="accent1" w:themeShade="BF"/>
    </w:rPr>
  </w:style>
  <w:style w:type="character" w:styleId="IntensiverVerweis">
    <w:name w:val="Intense Reference"/>
    <w:basedOn w:val="Absatz-Standardschriftart"/>
    <w:uiPriority w:val="32"/>
    <w:qFormat/>
    <w:rsid w:val="0009363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225</Words>
  <Characters>1420</Characters>
  <Application>Microsoft Office Word</Application>
  <DocSecurity>0</DocSecurity>
  <Lines>11</Lines>
  <Paragraphs>3</Paragraphs>
  <ScaleCrop>false</ScaleCrop>
  <Company/>
  <LinksUpToDate>false</LinksUpToDate>
  <CharactersWithSpaces>1642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von Deschwanden Andrea, BBZ-CFP Biel-Bienne Lehrperson</dc:creator>
  <cp:keywords/>
  <dc:description/>
  <cp:lastModifiedBy>von Deschwanden Andrea, BBZ-CFP Biel-Bienne Lehrperson</cp:lastModifiedBy>
  <cp:revision>2</cp:revision>
  <dcterms:created xsi:type="dcterms:W3CDTF">2026-03-22T15:35:00Z</dcterms:created>
  <dcterms:modified xsi:type="dcterms:W3CDTF">2026-03-26T09:58:00Z</dcterms:modified>
</cp:coreProperties>
</file>